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89" w:rsidRDefault="00DA3D89" w:rsidP="00DA3D8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37A6C">
        <w:rPr>
          <w:rFonts w:ascii="Times New Roman" w:hAnsi="Times New Roman" w:cs="Times New Roman"/>
          <w:sz w:val="24"/>
          <w:szCs w:val="24"/>
        </w:rPr>
        <w:t xml:space="preserve">Программа раннего развития </w:t>
      </w:r>
    </w:p>
    <w:p w:rsidR="00DA3D89" w:rsidRDefault="00DA3D89" w:rsidP="00DA3D8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A6C">
        <w:rPr>
          <w:rFonts w:ascii="Times New Roman" w:hAnsi="Times New Roman" w:cs="Times New Roman"/>
          <w:sz w:val="24"/>
          <w:szCs w:val="24"/>
        </w:rPr>
        <w:t>для детей   от 10 – 24 месяцев и их родителей (законных представителей)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D89" w:rsidRPr="00AA531C" w:rsidRDefault="00DA3D89" w:rsidP="00DA3D8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(далее – программа)</w:t>
      </w:r>
      <w:r w:rsidRPr="00F37A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31C">
        <w:rPr>
          <w:rFonts w:ascii="Times New Roman" w:hAnsi="Times New Roman" w:cs="Times New Roman"/>
          <w:sz w:val="24"/>
          <w:szCs w:val="24"/>
        </w:rPr>
        <w:t>Ранний возраст является особым периодом в жизни ребенка. По темпам развития мозга и нервной системы, которые влекут за собой изменения в познавательных, волевых и эмоциональных процессах, этому периоду нет равных. Значит, именно в раннем детстве во многом определяется будущее человека: его здоровье, характер, способности, отношение к себе и другим людям. Но ребенок не может сам повлиять на свое будущее, оно целиком зависит от взрослых, окружающих его в семье и детском саду, от их профессионального мастерства, компетентности, умения пользоваться современными достижениями науки и техники. Поэтому предложенная программа призвана интегрировать возможности специалистов  дошкольного образовательного учреждения  и родителей (законных представителей). Сегодня родители понимают свою ответственность за воспитание и образование детей как никогда раньше.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sz w:val="24"/>
          <w:szCs w:val="24"/>
        </w:rPr>
        <w:t xml:space="preserve"> этом свидетельствует </w:t>
      </w:r>
      <w:r>
        <w:rPr>
          <w:rFonts w:ascii="Times New Roman" w:hAnsi="Times New Roman" w:cs="Times New Roman"/>
          <w:sz w:val="24"/>
          <w:szCs w:val="24"/>
        </w:rPr>
        <w:t>их социальный запрос</w:t>
      </w:r>
      <w:r w:rsidRPr="00AA531C">
        <w:rPr>
          <w:rFonts w:ascii="Times New Roman" w:hAnsi="Times New Roman" w:cs="Times New Roman"/>
          <w:sz w:val="24"/>
          <w:szCs w:val="24"/>
        </w:rPr>
        <w:t xml:space="preserve"> на образовательные услуги ДОУ для  осуществления своевременного  развития детей раннего дошкольного возраста, </w:t>
      </w:r>
      <w:r>
        <w:rPr>
          <w:rFonts w:ascii="Times New Roman" w:hAnsi="Times New Roman" w:cs="Times New Roman"/>
          <w:sz w:val="24"/>
          <w:szCs w:val="24"/>
        </w:rPr>
        <w:t>которые в силу различных причин, в том числе и раннего возраста, не посещают</w:t>
      </w:r>
      <w:r w:rsidRPr="00AA531C">
        <w:rPr>
          <w:rFonts w:ascii="Times New Roman" w:hAnsi="Times New Roman" w:cs="Times New Roman"/>
          <w:sz w:val="24"/>
          <w:szCs w:val="24"/>
        </w:rPr>
        <w:t xml:space="preserve"> дошкольные образовательные учреждения, </w:t>
      </w:r>
      <w:r>
        <w:rPr>
          <w:rFonts w:ascii="Times New Roman" w:hAnsi="Times New Roman" w:cs="Times New Roman"/>
          <w:sz w:val="24"/>
          <w:szCs w:val="24"/>
        </w:rPr>
        <w:t xml:space="preserve">для более легкой </w:t>
      </w:r>
      <w:r w:rsidRPr="00AA531C">
        <w:rPr>
          <w:rFonts w:ascii="Times New Roman" w:hAnsi="Times New Roman" w:cs="Times New Roman"/>
          <w:sz w:val="24"/>
          <w:szCs w:val="24"/>
        </w:rPr>
        <w:t>адаптации детей к ДОУ,  а также для повышения педагогической компетентности самих родителей в вопросах развития и образования, охраны и укрепления здоровья детей.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  <w:t>Данная п</w:t>
      </w:r>
      <w:r w:rsidRPr="00AA531C">
        <w:rPr>
          <w:rFonts w:ascii="Times New Roman" w:hAnsi="Times New Roman" w:cs="Times New Roman"/>
          <w:iCs/>
          <w:sz w:val="24"/>
          <w:szCs w:val="24"/>
        </w:rPr>
        <w:t>рограмма     разработана     в соответствии с</w:t>
      </w:r>
      <w:r w:rsidRPr="00AA5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Cs/>
          <w:sz w:val="24"/>
          <w:szCs w:val="24"/>
        </w:rPr>
        <w:t>Федеральным государственным образовательным стандартом дошкольного образования</w:t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,  утвержденным приказом Минобрнауки  России от 17.10.2013 №1155, </w:t>
      </w:r>
      <w:r w:rsidRPr="00AA531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sz w:val="24"/>
          <w:szCs w:val="24"/>
        </w:rPr>
        <w:t>Санитарно-эпидемиологическими  требованиями к устройству, содержанию и организации режима работы  дошкольных образовательных организаций», у</w:t>
      </w:r>
      <w:r w:rsidRPr="00AA531C">
        <w:rPr>
          <w:rFonts w:ascii="Times New Roman" w:hAnsi="Times New Roman" w:cs="Times New Roman"/>
          <w:sz w:val="24"/>
          <w:szCs w:val="24"/>
          <w:shd w:val="clear" w:color="auto" w:fill="FCFCFA"/>
        </w:rPr>
        <w:t xml:space="preserve">твержденными  постановлением Главного государственного  санитарного врача  Российской  </w:t>
      </w:r>
      <w:r w:rsidRPr="00AA531C">
        <w:rPr>
          <w:rStyle w:val="a7"/>
          <w:rFonts w:ascii="Times New Roman" w:hAnsi="Times New Roman" w:cs="Times New Roman"/>
          <w:sz w:val="24"/>
          <w:szCs w:val="24"/>
        </w:rPr>
        <w:t>от 15.05.2013  №26  «Об утверждении САНПИН» 2.4.3049-13.</w:t>
      </w:r>
      <w:r w:rsidRPr="00AA53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31C">
        <w:rPr>
          <w:rFonts w:ascii="Times New Roman" w:hAnsi="Times New Roman" w:cs="Times New Roman"/>
          <w:sz w:val="24"/>
          <w:szCs w:val="24"/>
        </w:rPr>
        <w:t>Педагогическ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AA531C">
        <w:rPr>
          <w:rFonts w:ascii="Times New Roman" w:hAnsi="Times New Roman" w:cs="Times New Roman"/>
          <w:sz w:val="24"/>
          <w:szCs w:val="24"/>
        </w:rPr>
        <w:t xml:space="preserve"> целесообразность данной программы </w:t>
      </w:r>
      <w:r>
        <w:rPr>
          <w:rFonts w:ascii="Times New Roman" w:hAnsi="Times New Roman" w:cs="Times New Roman"/>
          <w:sz w:val="24"/>
          <w:szCs w:val="24"/>
        </w:rPr>
        <w:t>состоит</w:t>
      </w:r>
      <w:r w:rsidRPr="00AA531C">
        <w:rPr>
          <w:rFonts w:ascii="Times New Roman" w:hAnsi="Times New Roman" w:cs="Times New Roman"/>
          <w:sz w:val="24"/>
          <w:szCs w:val="24"/>
        </w:rPr>
        <w:t xml:space="preserve"> в организации образовательной деятельности, а именно в кратковременном пребывании  (1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AA531C">
        <w:rPr>
          <w:rFonts w:ascii="Times New Roman" w:hAnsi="Times New Roman" w:cs="Times New Roman"/>
          <w:sz w:val="24"/>
          <w:szCs w:val="24"/>
        </w:rPr>
        <w:t xml:space="preserve">  раз</w:t>
      </w:r>
      <w:r w:rsidR="004A78D5">
        <w:rPr>
          <w:rFonts w:ascii="Times New Roman" w:hAnsi="Times New Roman" w:cs="Times New Roman"/>
          <w:sz w:val="24"/>
          <w:szCs w:val="24"/>
        </w:rPr>
        <w:t>а</w:t>
      </w:r>
      <w:r w:rsidRPr="00AA531C">
        <w:rPr>
          <w:rFonts w:ascii="Times New Roman" w:hAnsi="Times New Roman" w:cs="Times New Roman"/>
          <w:sz w:val="24"/>
          <w:szCs w:val="24"/>
        </w:rPr>
        <w:t xml:space="preserve"> в неделю в течение часа) детей в ДОУ, что позволяет сохранить психологический комфорт семейного воспитания и   постепенно вводит ребенка в  мир сложных социальных взаимоотношений  незнакомых взрослых и детей.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31C">
        <w:rPr>
          <w:rFonts w:ascii="Times New Roman" w:hAnsi="Times New Roman" w:cs="Times New Roman"/>
          <w:sz w:val="24"/>
          <w:szCs w:val="24"/>
        </w:rPr>
        <w:t xml:space="preserve">Использование  в соответствии с возрастными возможностями детей развивающих игр и игрушек, игровых методов обучения, различных образовательных ситуаций, интегративного и </w:t>
      </w:r>
      <w:r w:rsidRPr="00AA531C">
        <w:rPr>
          <w:rFonts w:ascii="Times New Roman" w:hAnsi="Times New Roman" w:cs="Times New Roman"/>
          <w:sz w:val="24"/>
          <w:szCs w:val="24"/>
        </w:rPr>
        <w:lastRenderedPageBreak/>
        <w:t>индивидуального  подхода в обучении   способствует достижению оптимального результата обучения детей раннего дошкольного возраста.</w:t>
      </w:r>
    </w:p>
    <w:p w:rsidR="00DA3D89" w:rsidRPr="00AA531C" w:rsidRDefault="00DA3D89" w:rsidP="00DA3D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Отличительная особенность</w:t>
      </w:r>
      <w:r w:rsidRPr="00AA5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данной</w:t>
      </w:r>
      <w:r w:rsidRPr="00AA531C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 xml:space="preserve">заключается в </w:t>
      </w:r>
      <w:r w:rsidRPr="00AA531C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A5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sz w:val="24"/>
          <w:szCs w:val="24"/>
        </w:rPr>
        <w:t xml:space="preserve">профилактической работы учителя – логопеда, которая  направлена  </w:t>
      </w:r>
      <w:proofErr w:type="gramStart"/>
      <w:r w:rsidRPr="00AA53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A531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3D89" w:rsidRPr="00AA531C" w:rsidRDefault="00DA3D89" w:rsidP="00DA3D89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</w:t>
      </w:r>
      <w:r w:rsidRPr="00AA531C">
        <w:rPr>
          <w:rFonts w:ascii="Times New Roman" w:hAnsi="Times New Roman" w:cs="Times New Roman"/>
          <w:bCs/>
          <w:sz w:val="24"/>
          <w:szCs w:val="24"/>
        </w:rPr>
        <w:t>привлечение родителей (законных представителей) к пропедевтике речевых отклонений с целью оказания им консультационной и практической помощи в организации «питательной» среды для развития ребенка;</w:t>
      </w:r>
    </w:p>
    <w:p w:rsidR="00DA3D89" w:rsidRPr="00AA531C" w:rsidRDefault="00DA3D89" w:rsidP="00DA3D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1C">
        <w:rPr>
          <w:rFonts w:ascii="Times New Roman" w:hAnsi="Times New Roman" w:cs="Times New Roman"/>
          <w:bCs/>
          <w:sz w:val="24"/>
          <w:szCs w:val="24"/>
        </w:rPr>
        <w:t>-  своевременное  выявление «группы риска» речевых нарушений;</w:t>
      </w:r>
    </w:p>
    <w:p w:rsidR="00DA3D89" w:rsidRPr="00AA531C" w:rsidRDefault="00DA3D89" w:rsidP="00DA3D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1C">
        <w:rPr>
          <w:rFonts w:ascii="Times New Roman" w:hAnsi="Times New Roman" w:cs="Times New Roman"/>
          <w:bCs/>
          <w:sz w:val="24"/>
          <w:szCs w:val="24"/>
        </w:rPr>
        <w:t>- формирование вербальных форм общения ребенка через обогащение сенсомоторного опыта;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1C">
        <w:rPr>
          <w:rFonts w:ascii="Times New Roman" w:hAnsi="Times New Roman" w:cs="Times New Roman"/>
          <w:bCs/>
          <w:sz w:val="24"/>
          <w:szCs w:val="24"/>
        </w:rPr>
        <w:t xml:space="preserve">- обеспечение успешной  адаптации ребёнка к детскому саду, </w:t>
      </w:r>
      <w:r>
        <w:rPr>
          <w:rFonts w:ascii="Times New Roman" w:hAnsi="Times New Roman" w:cs="Times New Roman"/>
          <w:bCs/>
          <w:sz w:val="24"/>
          <w:szCs w:val="24"/>
        </w:rPr>
        <w:t>к социуму</w:t>
      </w:r>
      <w:r w:rsidRPr="00AA531C">
        <w:rPr>
          <w:rFonts w:ascii="Times New Roman" w:hAnsi="Times New Roman" w:cs="Times New Roman"/>
          <w:bCs/>
          <w:sz w:val="24"/>
          <w:szCs w:val="24"/>
        </w:rPr>
        <w:t>.</w:t>
      </w:r>
    </w:p>
    <w:p w:rsidR="004A78D5" w:rsidRDefault="00DA3D89" w:rsidP="00DA3D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AA531C">
        <w:rPr>
          <w:rFonts w:ascii="Times New Roman" w:hAnsi="Times New Roman" w:cs="Times New Roman"/>
          <w:sz w:val="24"/>
          <w:szCs w:val="24"/>
        </w:rPr>
        <w:t xml:space="preserve">рограмма  </w:t>
      </w:r>
      <w:r>
        <w:rPr>
          <w:rFonts w:ascii="Times New Roman" w:hAnsi="Times New Roman" w:cs="Times New Roman"/>
          <w:sz w:val="24"/>
          <w:szCs w:val="24"/>
        </w:rPr>
        <w:t xml:space="preserve">раннего развития для детей </w:t>
      </w:r>
      <w:r w:rsidRPr="00F37A6C">
        <w:rPr>
          <w:rFonts w:ascii="Times New Roman" w:hAnsi="Times New Roman" w:cs="Times New Roman"/>
          <w:sz w:val="24"/>
          <w:szCs w:val="24"/>
        </w:rPr>
        <w:t>от 10 – 24 месяцев и их родителей (законных представителей)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531C">
        <w:rPr>
          <w:rFonts w:ascii="Times New Roman" w:hAnsi="Times New Roman" w:cs="Times New Roman"/>
          <w:sz w:val="24"/>
          <w:szCs w:val="24"/>
        </w:rPr>
        <w:t>обеспечивает  преемственность целей, задач и  содержания образования, реализуемых в рамках основной образовательной программы ДОУ</w:t>
      </w:r>
      <w:r w:rsidR="004A78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3D89" w:rsidRDefault="00DA3D89" w:rsidP="00DA3D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7E7">
        <w:rPr>
          <w:rFonts w:ascii="Times New Roman" w:hAnsi="Times New Roman" w:cs="Times New Roman"/>
          <w:sz w:val="24"/>
          <w:szCs w:val="24"/>
        </w:rPr>
        <w:t>Цель  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D89" w:rsidRDefault="00DA3D89" w:rsidP="00DA3D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создание оптимальных условий для своевременного развития детей раннего возраста и их родителей (законных представителей).</w:t>
      </w:r>
    </w:p>
    <w:p w:rsidR="00DA3D89" w:rsidRPr="009327E7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7E7">
        <w:rPr>
          <w:rFonts w:ascii="Times New Roman" w:hAnsi="Times New Roman" w:cs="Times New Roman"/>
          <w:sz w:val="24"/>
          <w:szCs w:val="24"/>
        </w:rPr>
        <w:t>Задачи  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сохранять и укреплять здоровье ребенка;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первоначальные представления</w:t>
      </w:r>
      <w:r w:rsidRPr="00AA531C">
        <w:rPr>
          <w:rFonts w:ascii="Times New Roman" w:hAnsi="Times New Roman" w:cs="Times New Roman"/>
          <w:sz w:val="24"/>
          <w:szCs w:val="24"/>
        </w:rPr>
        <w:t xml:space="preserve"> ребенка об окружающем мире, поддерживать   интерес к его познанию и использование ребенком   доступных сенсорных действий,  вербальных и невербальных способов познания;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развивать основы</w:t>
      </w:r>
      <w:r w:rsidRPr="00AA531C">
        <w:rPr>
          <w:rFonts w:ascii="Times New Roman" w:hAnsi="Times New Roman" w:cs="Times New Roman"/>
          <w:sz w:val="24"/>
          <w:szCs w:val="24"/>
        </w:rPr>
        <w:t xml:space="preserve"> предметной деятельности; 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способствовать становлению и развитию словаря, связной речи; 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 - содействовать развитию   эстетического восприятия, способности эмоционально реагировать  на литературные, музыкальные и изобра</w:t>
      </w:r>
      <w:r>
        <w:rPr>
          <w:rFonts w:ascii="Times New Roman" w:hAnsi="Times New Roman" w:cs="Times New Roman"/>
          <w:sz w:val="24"/>
          <w:szCs w:val="24"/>
        </w:rPr>
        <w:t>зительные художественные образы;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повышать психолого-педагогическую компетентность родителей (законных представителей),  через организацию совместной образовательной деятельности с детьми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D89" w:rsidRPr="00517F5F" w:rsidRDefault="00DA3D89" w:rsidP="00DA3D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17F5F">
        <w:rPr>
          <w:rFonts w:ascii="Times New Roman" w:hAnsi="Times New Roman" w:cs="Times New Roman"/>
          <w:sz w:val="24"/>
          <w:szCs w:val="24"/>
        </w:rPr>
        <w:t>Принципы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совместная с семьей забота о сохранении и формировании психического и физического здоровья детей;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полноценное проживание ребенком всех этапов детства, обогащение   детского развития;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учет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индивидуально-психологических, возрастных и </w:t>
      </w:r>
      <w:r w:rsidRPr="00AA531C">
        <w:rPr>
          <w:rFonts w:ascii="Times New Roman" w:hAnsi="Times New Roman" w:cs="Times New Roman"/>
          <w:sz w:val="24"/>
          <w:szCs w:val="24"/>
        </w:rPr>
        <w:t xml:space="preserve"> личностных особенностей ребенка;  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lastRenderedPageBreak/>
        <w:t xml:space="preserve"> - содействие и сотрудничество детей и взрослых; 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поддержка инициативы детей в различных видах деятельности;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формирование познавательных интересов и познавательных действий ребенка в различных видах деятельности;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построение парт</w:t>
      </w:r>
      <w:r>
        <w:rPr>
          <w:rFonts w:ascii="Times New Roman" w:hAnsi="Times New Roman" w:cs="Times New Roman"/>
          <w:sz w:val="24"/>
          <w:szCs w:val="24"/>
        </w:rPr>
        <w:t>нерских взаимоотношений с семьями</w:t>
      </w:r>
      <w:r w:rsidRPr="00AA531C">
        <w:rPr>
          <w:rFonts w:ascii="Times New Roman" w:hAnsi="Times New Roman" w:cs="Times New Roman"/>
          <w:sz w:val="24"/>
          <w:szCs w:val="24"/>
        </w:rPr>
        <w:t>.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D89" w:rsidRPr="0006543C" w:rsidRDefault="00DA3D89" w:rsidP="00DA3D89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06543C">
        <w:rPr>
          <w:rFonts w:ascii="Times New Roman" w:hAnsi="Times New Roman" w:cs="Times New Roman"/>
          <w:bCs/>
          <w:sz w:val="24"/>
          <w:szCs w:val="24"/>
        </w:rPr>
        <w:t>Организационные условия проведения занятий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31C">
        <w:rPr>
          <w:rFonts w:ascii="Times New Roman" w:hAnsi="Times New Roman" w:cs="Times New Roman"/>
          <w:sz w:val="24"/>
          <w:szCs w:val="24"/>
        </w:rPr>
        <w:t xml:space="preserve">Программа реализуется в течение шести месяцев в количестве </w:t>
      </w:r>
      <w:r w:rsidR="00D630F6">
        <w:rPr>
          <w:rFonts w:ascii="Times New Roman" w:hAnsi="Times New Roman" w:cs="Times New Roman"/>
          <w:sz w:val="24"/>
          <w:szCs w:val="24"/>
        </w:rPr>
        <w:t>123 учебных часов</w:t>
      </w:r>
      <w:r w:rsidRPr="00AA531C">
        <w:rPr>
          <w:rFonts w:ascii="Times New Roman" w:hAnsi="Times New Roman" w:cs="Times New Roman"/>
          <w:sz w:val="24"/>
          <w:szCs w:val="24"/>
        </w:rPr>
        <w:t>. Занятия</w:t>
      </w:r>
      <w:r>
        <w:rPr>
          <w:rFonts w:ascii="Times New Roman" w:hAnsi="Times New Roman" w:cs="Times New Roman"/>
          <w:sz w:val="24"/>
          <w:szCs w:val="24"/>
        </w:rPr>
        <w:t xml:space="preserve"> (далее - игровые ситуации)</w:t>
      </w:r>
      <w:r w:rsidRPr="00AA531C">
        <w:rPr>
          <w:rFonts w:ascii="Times New Roman" w:hAnsi="Times New Roman" w:cs="Times New Roman"/>
          <w:sz w:val="24"/>
          <w:szCs w:val="24"/>
        </w:rPr>
        <w:t xml:space="preserve"> проводятся с группой детей </w:t>
      </w:r>
      <w:r>
        <w:rPr>
          <w:rFonts w:ascii="Times New Roman" w:hAnsi="Times New Roman" w:cs="Times New Roman"/>
          <w:sz w:val="24"/>
          <w:szCs w:val="24"/>
        </w:rPr>
        <w:t xml:space="preserve">и их родителей (законных представителей) </w:t>
      </w:r>
      <w:r w:rsidRPr="00AA531C">
        <w:rPr>
          <w:rFonts w:ascii="Times New Roman" w:hAnsi="Times New Roman" w:cs="Times New Roman"/>
          <w:sz w:val="24"/>
          <w:szCs w:val="24"/>
        </w:rPr>
        <w:t>до 10 человек в первую половину дня 1</w:t>
      </w:r>
      <w:r>
        <w:rPr>
          <w:rFonts w:ascii="Times New Roman" w:hAnsi="Times New Roman" w:cs="Times New Roman"/>
          <w:sz w:val="24"/>
          <w:szCs w:val="24"/>
        </w:rPr>
        <w:t>-2 раза</w:t>
      </w:r>
      <w:r w:rsidRPr="00AA5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в неделю. Продолжительность одной </w:t>
      </w:r>
      <w:r w:rsidRPr="00AA5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игровой ситуации</w:t>
      </w:r>
      <w:r w:rsidRPr="00AA531C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восьми минут. Общее количество игровых ситуаций  в неделю 3-6</w:t>
      </w:r>
      <w:r w:rsidRPr="00AA531C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sz w:val="24"/>
          <w:szCs w:val="24"/>
        </w:rPr>
        <w:t xml:space="preserve">Вход и выход детей свободный. </w:t>
      </w:r>
      <w:r>
        <w:rPr>
          <w:rFonts w:ascii="Times New Roman" w:hAnsi="Times New Roman" w:cs="Times New Roman"/>
          <w:sz w:val="24"/>
          <w:szCs w:val="24"/>
        </w:rPr>
        <w:t>Игровые ситуации</w:t>
      </w:r>
      <w:r w:rsidRPr="00AA531C">
        <w:rPr>
          <w:rFonts w:ascii="Times New Roman" w:hAnsi="Times New Roman" w:cs="Times New Roman"/>
          <w:sz w:val="24"/>
          <w:szCs w:val="24"/>
        </w:rPr>
        <w:t xml:space="preserve"> организуются в музыкальном зале ДОУ. Помещение укомплектовано всем необходимым для организации образовательной деятельности. При организации </w:t>
      </w:r>
      <w:r>
        <w:rPr>
          <w:rFonts w:ascii="Times New Roman" w:hAnsi="Times New Roman" w:cs="Times New Roman"/>
          <w:sz w:val="24"/>
          <w:szCs w:val="24"/>
        </w:rPr>
        <w:t>игровых ситуаций</w:t>
      </w:r>
      <w:r w:rsidRPr="00AA531C">
        <w:rPr>
          <w:rFonts w:ascii="Times New Roman" w:hAnsi="Times New Roman" w:cs="Times New Roman"/>
          <w:sz w:val="24"/>
          <w:szCs w:val="24"/>
        </w:rPr>
        <w:t xml:space="preserve"> соблюдаются   требования санитарных правил.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D89" w:rsidRPr="0006543C" w:rsidRDefault="00DA3D89" w:rsidP="00DA3D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543C">
        <w:rPr>
          <w:rFonts w:ascii="Times New Roman" w:hAnsi="Times New Roman" w:cs="Times New Roman"/>
          <w:sz w:val="24"/>
          <w:szCs w:val="24"/>
        </w:rPr>
        <w:t>Направления реализации 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D89" w:rsidRPr="00AA531C" w:rsidRDefault="00DA3D89" w:rsidP="00DA3D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Предполагаемое содержание образовательной </w:t>
      </w:r>
      <w:r>
        <w:rPr>
          <w:rFonts w:ascii="Times New Roman" w:hAnsi="Times New Roman" w:cs="Times New Roman"/>
          <w:sz w:val="24"/>
          <w:szCs w:val="24"/>
        </w:rPr>
        <w:t xml:space="preserve"> работы с детьми  </w:t>
      </w:r>
      <w:r w:rsidRPr="00AA531C">
        <w:rPr>
          <w:rFonts w:ascii="Times New Roman" w:hAnsi="Times New Roman" w:cs="Times New Roman"/>
          <w:sz w:val="24"/>
          <w:szCs w:val="24"/>
        </w:rPr>
        <w:t>для реализации поставленных задач планируется осуществлять по следующим направлениям: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социально - коммуникативное развитие;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художественно-эстетическое развитие;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познавательное развитие;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речевое развитие;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физическое развитие.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D89" w:rsidRPr="0006543C" w:rsidRDefault="00DA3D89" w:rsidP="00DA3D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игровых ситуаций:</w:t>
      </w:r>
    </w:p>
    <w:p w:rsidR="00DA3D89" w:rsidRDefault="00DA3D89" w:rsidP="00DA3D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A531C">
        <w:rPr>
          <w:rFonts w:ascii="Times New Roman" w:hAnsi="Times New Roman" w:cs="Times New Roman"/>
          <w:sz w:val="24"/>
          <w:szCs w:val="24"/>
        </w:rPr>
        <w:t>Кажд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AA5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ситуация </w:t>
      </w:r>
      <w:r w:rsidRPr="00AA531C">
        <w:rPr>
          <w:rFonts w:ascii="Times New Roman" w:hAnsi="Times New Roman" w:cs="Times New Roman"/>
          <w:sz w:val="24"/>
          <w:szCs w:val="24"/>
        </w:rPr>
        <w:t xml:space="preserve">включает в себя  игры  и игровые </w:t>
      </w:r>
      <w:r>
        <w:rPr>
          <w:rFonts w:ascii="Times New Roman" w:hAnsi="Times New Roman" w:cs="Times New Roman"/>
          <w:sz w:val="24"/>
          <w:szCs w:val="24"/>
        </w:rPr>
        <w:t>сюжеты</w:t>
      </w:r>
      <w:r w:rsidRPr="00AA531C">
        <w:rPr>
          <w:rFonts w:ascii="Times New Roman" w:hAnsi="Times New Roman" w:cs="Times New Roman"/>
          <w:sz w:val="24"/>
          <w:szCs w:val="24"/>
        </w:rPr>
        <w:t xml:space="preserve">,  совместную </w:t>
      </w:r>
      <w:proofErr w:type="gramStart"/>
      <w:r w:rsidRPr="00AA531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A531C">
        <w:rPr>
          <w:rFonts w:ascii="Times New Roman" w:hAnsi="Times New Roman" w:cs="Times New Roman"/>
          <w:sz w:val="24"/>
          <w:szCs w:val="24"/>
        </w:rPr>
        <w:t xml:space="preserve"> взрослыми  и самостоятельную игровую деятельность.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sz w:val="24"/>
          <w:szCs w:val="24"/>
        </w:rPr>
        <w:t xml:space="preserve">  В ее содержание   входят подвижные игры, игровые упражнения, направленные на развитие двигательной активности. </w:t>
      </w:r>
    </w:p>
    <w:p w:rsidR="004A78D5" w:rsidRPr="00AA531C" w:rsidRDefault="004A78D5" w:rsidP="00DA3D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3D89" w:rsidRDefault="00DA3D89" w:rsidP="00DA3D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A7A">
        <w:rPr>
          <w:rFonts w:ascii="Times New Roman" w:hAnsi="Times New Roman" w:cs="Times New Roman"/>
          <w:sz w:val="24"/>
          <w:szCs w:val="24"/>
        </w:rPr>
        <w:t>Форма участия других лиц в реализации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D89" w:rsidRPr="00AA531C" w:rsidRDefault="00DA3D89" w:rsidP="00DA3D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Неотъемлемыми участниками образовательного процесса в рамках реализации данной программы являются роди</w:t>
      </w:r>
      <w:r>
        <w:rPr>
          <w:rFonts w:ascii="Times New Roman" w:hAnsi="Times New Roman" w:cs="Times New Roman"/>
          <w:sz w:val="24"/>
          <w:szCs w:val="24"/>
        </w:rPr>
        <w:t xml:space="preserve">тели (законные представители) </w:t>
      </w:r>
      <w:r w:rsidRPr="00AA531C">
        <w:rPr>
          <w:rFonts w:ascii="Times New Roman" w:hAnsi="Times New Roman" w:cs="Times New Roman"/>
          <w:sz w:val="24"/>
          <w:szCs w:val="24"/>
        </w:rPr>
        <w:t xml:space="preserve">детей. Родители (законные </w:t>
      </w:r>
      <w:r w:rsidRPr="00AA531C">
        <w:rPr>
          <w:rFonts w:ascii="Times New Roman" w:hAnsi="Times New Roman" w:cs="Times New Roman"/>
          <w:sz w:val="24"/>
          <w:szCs w:val="24"/>
        </w:rPr>
        <w:lastRenderedPageBreak/>
        <w:t xml:space="preserve">представители) вместе с детьми участвуют во всех видах деятельности,  </w:t>
      </w:r>
      <w:r>
        <w:rPr>
          <w:rFonts w:ascii="Times New Roman" w:hAnsi="Times New Roman" w:cs="Times New Roman"/>
          <w:sz w:val="24"/>
          <w:szCs w:val="24"/>
        </w:rPr>
        <w:t>получают консультации</w:t>
      </w:r>
      <w:r w:rsidRPr="00AA531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sz w:val="24"/>
          <w:szCs w:val="24"/>
        </w:rPr>
        <w:t xml:space="preserve"> у специалистов  по   вопросам  развития,  образования </w:t>
      </w:r>
      <w:r>
        <w:rPr>
          <w:rFonts w:ascii="Times New Roman" w:hAnsi="Times New Roman" w:cs="Times New Roman"/>
          <w:sz w:val="24"/>
          <w:szCs w:val="24"/>
        </w:rPr>
        <w:t>детей, адаптации к ДОУ и другим. Используют полученные знания в общении и развитии своих детей дома.</w:t>
      </w:r>
    </w:p>
    <w:p w:rsidR="00DA3D89" w:rsidRPr="00136A7A" w:rsidRDefault="00DA3D89" w:rsidP="00DA3D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6A7A">
        <w:rPr>
          <w:rFonts w:ascii="Times New Roman" w:hAnsi="Times New Roman" w:cs="Times New Roman"/>
          <w:sz w:val="24"/>
          <w:szCs w:val="24"/>
        </w:rPr>
        <w:t>Ожидаемые результаты реализации рабочей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Организация </w:t>
      </w:r>
      <w:r w:rsidRPr="00AA531C">
        <w:rPr>
          <w:rFonts w:ascii="Times New Roman" w:hAnsi="Times New Roman" w:cs="Times New Roman"/>
          <w:sz w:val="24"/>
          <w:szCs w:val="24"/>
        </w:rPr>
        <w:t xml:space="preserve"> развивающих </w:t>
      </w:r>
      <w:r>
        <w:rPr>
          <w:rFonts w:ascii="Times New Roman" w:hAnsi="Times New Roman" w:cs="Times New Roman"/>
          <w:sz w:val="24"/>
          <w:szCs w:val="24"/>
        </w:rPr>
        <w:t>игровых ситуаций</w:t>
      </w:r>
      <w:r w:rsidRPr="00AA531C">
        <w:rPr>
          <w:rFonts w:ascii="Times New Roman" w:hAnsi="Times New Roman" w:cs="Times New Roman"/>
          <w:sz w:val="24"/>
          <w:szCs w:val="24"/>
        </w:rPr>
        <w:t xml:space="preserve"> с детьми </w:t>
      </w:r>
      <w:r>
        <w:rPr>
          <w:rFonts w:ascii="Times New Roman" w:hAnsi="Times New Roman" w:cs="Times New Roman"/>
          <w:sz w:val="24"/>
          <w:szCs w:val="24"/>
        </w:rPr>
        <w:t>и родителями (законными представителями)</w:t>
      </w:r>
      <w:r w:rsidRPr="00AA531C">
        <w:rPr>
          <w:rFonts w:ascii="Times New Roman" w:hAnsi="Times New Roman" w:cs="Times New Roman"/>
          <w:sz w:val="24"/>
          <w:szCs w:val="24"/>
        </w:rPr>
        <w:t xml:space="preserve"> будет способствовать: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 повышению интереса  к  окружающим игрушкам, предметам и развитию активных действий с ними; 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развитию  специфических предметных действий, повышению знаний о  назначении некоторых  бытовых предметов,  игрушек и пр.;  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 активному  пониманию  речи  взрослых, включая 2-х, 3-х сложные инструкции</w:t>
      </w:r>
      <w:bookmarkStart w:id="0" w:name="_GoBack"/>
      <w:bookmarkEnd w:id="0"/>
      <w:r w:rsidRPr="00AA531C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  - владению активной речью, использованию  обращений с вопросами и просьбами;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развитию положительного  эмоционального фона в общении,    стремлению  к общению </w:t>
      </w:r>
      <w:proofErr w:type="gramStart"/>
      <w:r w:rsidRPr="00AA531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A531C">
        <w:rPr>
          <w:rFonts w:ascii="Times New Roman" w:hAnsi="Times New Roman" w:cs="Times New Roman"/>
          <w:sz w:val="24"/>
          <w:szCs w:val="24"/>
        </w:rPr>
        <w:t xml:space="preserve"> взрослыми и активному  подражанию им в движениях и действиях;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 xml:space="preserve">- проявлению  интереса к сверстникам,  наблюдению  за их действиями; 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проявлению интереса к стихам, песням и сказкам, рассматриванию картинок, стремлению  двигаться под музыку;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  эмоциональному отклику на музыкальные произведения;</w:t>
      </w:r>
    </w:p>
    <w:p w:rsidR="00DA3D89" w:rsidRPr="00AA531C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облегчению адаптационного периода к ДОУ;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sz w:val="24"/>
          <w:szCs w:val="24"/>
        </w:rPr>
        <w:t>-повышению педагогической компетентности родителей (законных представителей)   в вопросах воспитания и развития дет</w:t>
      </w:r>
      <w:r>
        <w:rPr>
          <w:rFonts w:ascii="Times New Roman" w:hAnsi="Times New Roman" w:cs="Times New Roman"/>
          <w:sz w:val="24"/>
          <w:szCs w:val="24"/>
        </w:rPr>
        <w:t>ей раннего дошкольного возраста;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эффективному  взаимодействию членов семьи с ребенком раннего возраста.  </w:t>
      </w:r>
    </w:p>
    <w:p w:rsidR="004A78D5" w:rsidRDefault="004A78D5" w:rsidP="00DA3D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D89" w:rsidRPr="006C1268" w:rsidRDefault="00DA3D89" w:rsidP="00DA3D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268">
        <w:rPr>
          <w:rFonts w:ascii="Times New Roman" w:hAnsi="Times New Roman" w:cs="Times New Roman"/>
          <w:sz w:val="24"/>
          <w:szCs w:val="24"/>
        </w:rPr>
        <w:t xml:space="preserve"> Способы определения результативности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С целью определения динамики   индивидуального   развития детей,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 осуществляется педагогический мониторинг</w:t>
      </w:r>
      <w:r>
        <w:rPr>
          <w:rFonts w:ascii="Times New Roman" w:hAnsi="Times New Roman" w:cs="Times New Roman"/>
          <w:iCs/>
          <w:sz w:val="24"/>
          <w:szCs w:val="24"/>
        </w:rPr>
        <w:t xml:space="preserve"> (наблюдение)</w:t>
      </w:r>
      <w:r w:rsidRPr="00AA531C">
        <w:rPr>
          <w:rFonts w:ascii="Times New Roman" w:hAnsi="Times New Roman" w:cs="Times New Roman"/>
          <w:iCs/>
          <w:sz w:val="24"/>
          <w:szCs w:val="24"/>
        </w:rPr>
        <w:t>. Результаты мониторинга  используются  для оптимизации содержания,  методов,  форм организации образовательной деятельности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 а также   индивидуализации образования (в том числе поддержки ребенка, построения его образовательной траектории или профессиональной коррекции особенностей его развития).</w:t>
      </w:r>
    </w:p>
    <w:p w:rsidR="00DA3D89" w:rsidRPr="00AA531C" w:rsidRDefault="00DA3D89" w:rsidP="00DA3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53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A531C">
        <w:rPr>
          <w:rFonts w:ascii="Times New Roman" w:hAnsi="Times New Roman" w:cs="Times New Roman"/>
          <w:iCs/>
          <w:sz w:val="24"/>
          <w:szCs w:val="24"/>
        </w:rPr>
        <w:tab/>
        <w:t xml:space="preserve"> Педагогический мониторинг:</w:t>
      </w:r>
    </w:p>
    <w:p w:rsidR="00DA3D89" w:rsidRPr="00AA531C" w:rsidRDefault="00DA3D89" w:rsidP="00DA3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531C">
        <w:rPr>
          <w:rFonts w:ascii="Times New Roman" w:hAnsi="Times New Roman" w:cs="Times New Roman"/>
          <w:iCs/>
          <w:sz w:val="24"/>
          <w:szCs w:val="24"/>
        </w:rPr>
        <w:t>- не содержит каких-либо оценок развития ребенка, связанных с фиксацией образовательных достижений;</w:t>
      </w:r>
    </w:p>
    <w:p w:rsidR="00DA3D89" w:rsidRPr="00AA531C" w:rsidRDefault="00DA3D89" w:rsidP="00DA3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531C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позволяет фиксировать   индивидуальный результат  развития </w:t>
      </w:r>
      <w:r>
        <w:rPr>
          <w:rFonts w:ascii="Times New Roman" w:hAnsi="Times New Roman" w:cs="Times New Roman"/>
          <w:iCs/>
          <w:sz w:val="24"/>
          <w:szCs w:val="24"/>
        </w:rPr>
        <w:t>ребенка</w:t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 и оценивать его динамику. </w:t>
      </w:r>
    </w:p>
    <w:p w:rsidR="00DA3D89" w:rsidRDefault="00DA3D89" w:rsidP="00DA3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Педагогический мониторинг осуществляется через наблюдение за ребенком в различных видах деятельности, дополнительный  инструментарий включает в себя игры, игровые задания, элементарные проблемные </w:t>
      </w:r>
      <w:r>
        <w:rPr>
          <w:rFonts w:ascii="Times New Roman" w:hAnsi="Times New Roman" w:cs="Times New Roman"/>
          <w:iCs/>
          <w:sz w:val="24"/>
          <w:szCs w:val="24"/>
        </w:rPr>
        <w:t xml:space="preserve">игровые </w:t>
      </w:r>
      <w:r w:rsidRPr="00AA531C">
        <w:rPr>
          <w:rFonts w:ascii="Times New Roman" w:hAnsi="Times New Roman" w:cs="Times New Roman"/>
          <w:iCs/>
          <w:sz w:val="24"/>
          <w:szCs w:val="24"/>
        </w:rPr>
        <w:t xml:space="preserve">ситуации.   </w:t>
      </w:r>
    </w:p>
    <w:p w:rsidR="00DA3D89" w:rsidRPr="00AA531C" w:rsidRDefault="00DA3D89" w:rsidP="00DA3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A3D89" w:rsidRPr="006C1268" w:rsidRDefault="00DA3D89" w:rsidP="00DA3D89">
      <w:pPr>
        <w:pStyle w:val="a9"/>
        <w:spacing w:line="360" w:lineRule="auto"/>
        <w:ind w:left="0"/>
      </w:pPr>
      <w:r w:rsidRPr="006C1268">
        <w:t>Форма подведения итогов реализации программы</w:t>
      </w:r>
      <w:r>
        <w:t>:</w:t>
      </w:r>
    </w:p>
    <w:p w:rsidR="00DA3D89" w:rsidRDefault="00DA3D89" w:rsidP="00DA3D8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31C">
        <w:rPr>
          <w:rFonts w:ascii="Times New Roman" w:hAnsi="Times New Roman" w:cs="Times New Roman"/>
          <w:sz w:val="24"/>
          <w:szCs w:val="24"/>
        </w:rPr>
        <w:t xml:space="preserve">Одной из форм подведения итогов реализации данной программы является проведение тематического развлечения, выставки детских достижений, анкетирования    родителей (законных представителей),    «умные» подарки. Своеобразным  показателем эффективности </w:t>
      </w:r>
      <w:r>
        <w:rPr>
          <w:rFonts w:ascii="Times New Roman" w:hAnsi="Times New Roman" w:cs="Times New Roman"/>
          <w:sz w:val="24"/>
          <w:szCs w:val="24"/>
        </w:rPr>
        <w:t>игровых ситуаций</w:t>
      </w:r>
      <w:r w:rsidRPr="00AA531C">
        <w:rPr>
          <w:rFonts w:ascii="Times New Roman" w:hAnsi="Times New Roman" w:cs="Times New Roman"/>
          <w:sz w:val="24"/>
          <w:szCs w:val="24"/>
        </w:rPr>
        <w:t xml:space="preserve">  могут быть  отзывы  родителей о повышении познавательного интереса, уровня  речевого развития и др., а также о повышении собственной педагогической компетентности  в вопросах воспитания и развития детей.  </w:t>
      </w:r>
    </w:p>
    <w:p w:rsidR="00DA3D89" w:rsidRDefault="00DA3D89" w:rsidP="00DA3D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D89" w:rsidRPr="00AA531C" w:rsidRDefault="00DA3D89" w:rsidP="00DA3D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1C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tbl>
      <w:tblPr>
        <w:tblStyle w:val="aa"/>
        <w:tblW w:w="0" w:type="auto"/>
        <w:tblInd w:w="108" w:type="dxa"/>
        <w:tblLook w:val="04A0"/>
      </w:tblPr>
      <w:tblGrid>
        <w:gridCol w:w="445"/>
        <w:gridCol w:w="2936"/>
        <w:gridCol w:w="4241"/>
        <w:gridCol w:w="2178"/>
      </w:tblGrid>
      <w:tr w:rsidR="00DA3D89" w:rsidRPr="00AA531C" w:rsidTr="00582354">
        <w:trPr>
          <w:trHeight w:val="654"/>
        </w:trPr>
        <w:tc>
          <w:tcPr>
            <w:tcW w:w="445" w:type="dxa"/>
          </w:tcPr>
          <w:p w:rsidR="00DA3D89" w:rsidRPr="00AA531C" w:rsidRDefault="00DA3D89" w:rsidP="0058235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6" w:type="dxa"/>
          </w:tcPr>
          <w:p w:rsidR="00DA3D89" w:rsidRPr="00AA531C" w:rsidRDefault="00DA3D89" w:rsidP="0058235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241" w:type="dxa"/>
          </w:tcPr>
          <w:p w:rsidR="00DA3D89" w:rsidRPr="00AA531C" w:rsidRDefault="00DA3D89" w:rsidP="0058235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178" w:type="dxa"/>
          </w:tcPr>
          <w:p w:rsidR="00DA3D89" w:rsidRPr="00AA531C" w:rsidRDefault="00DA3D89" w:rsidP="0058235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игровых ситуаций</w:t>
            </w:r>
          </w:p>
          <w:p w:rsidR="00DA3D89" w:rsidRPr="00AA531C" w:rsidRDefault="00DA3D89" w:rsidP="0058235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3D89" w:rsidRPr="00AA531C" w:rsidTr="00582354">
        <w:tc>
          <w:tcPr>
            <w:tcW w:w="445" w:type="dxa"/>
            <w:vMerge w:val="restart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6" w:type="dxa"/>
            <w:vMerge w:val="restart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41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178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A3D89" w:rsidRPr="00AA531C" w:rsidTr="00582354">
        <w:tc>
          <w:tcPr>
            <w:tcW w:w="445" w:type="dxa"/>
            <w:vMerge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художественной литературы и фольклора </w:t>
            </w:r>
          </w:p>
        </w:tc>
        <w:tc>
          <w:tcPr>
            <w:tcW w:w="2178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A3D89" w:rsidRPr="00AA531C" w:rsidTr="00582354">
        <w:tc>
          <w:tcPr>
            <w:tcW w:w="445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241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 деятельность</w:t>
            </w:r>
          </w:p>
        </w:tc>
        <w:tc>
          <w:tcPr>
            <w:tcW w:w="2178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A3D89" w:rsidRPr="00AA531C" w:rsidTr="00582354">
        <w:tc>
          <w:tcPr>
            <w:tcW w:w="445" w:type="dxa"/>
            <w:vMerge w:val="restart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vMerge w:val="restart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4241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</w:t>
            </w:r>
          </w:p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(рисование/ лепка)</w:t>
            </w:r>
          </w:p>
        </w:tc>
        <w:tc>
          <w:tcPr>
            <w:tcW w:w="2178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A3D89" w:rsidRPr="00AA531C" w:rsidTr="00582354">
        <w:tc>
          <w:tcPr>
            <w:tcW w:w="445" w:type="dxa"/>
            <w:vMerge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деятельность  </w:t>
            </w:r>
          </w:p>
        </w:tc>
        <w:tc>
          <w:tcPr>
            <w:tcW w:w="2178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A3D89" w:rsidRPr="00AA531C" w:rsidTr="00582354">
        <w:tc>
          <w:tcPr>
            <w:tcW w:w="445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6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4241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2178" w:type="dxa"/>
          </w:tcPr>
          <w:p w:rsidR="00DA3D89" w:rsidRPr="00AA531C" w:rsidRDefault="00DA3D89" w:rsidP="00D630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30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3D89" w:rsidRPr="00AA531C" w:rsidTr="00582354">
        <w:tc>
          <w:tcPr>
            <w:tcW w:w="445" w:type="dxa"/>
          </w:tcPr>
          <w:p w:rsidR="00DA3D89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DA3D89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4241" w:type="dxa"/>
          </w:tcPr>
          <w:p w:rsidR="00DA3D89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подвижная деятельность</w:t>
            </w:r>
          </w:p>
        </w:tc>
        <w:tc>
          <w:tcPr>
            <w:tcW w:w="2178" w:type="dxa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A3D89" w:rsidRPr="00AA531C" w:rsidTr="00582354">
        <w:tc>
          <w:tcPr>
            <w:tcW w:w="7622" w:type="dxa"/>
            <w:gridSpan w:val="3"/>
          </w:tcPr>
          <w:p w:rsidR="00DA3D89" w:rsidRPr="00AA531C" w:rsidRDefault="00DA3D89" w:rsidP="005823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1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78" w:type="dxa"/>
          </w:tcPr>
          <w:p w:rsidR="00DA3D89" w:rsidRPr="00AA531C" w:rsidRDefault="00DA3D89" w:rsidP="00D630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30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B4903" w:rsidRPr="00C57EFF" w:rsidRDefault="0038338C" w:rsidP="00C57EF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B4903" w:rsidRPr="00C57EFF" w:rsidSect="00C57E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38C" w:rsidRDefault="0038338C" w:rsidP="00C57EFF">
      <w:pPr>
        <w:spacing w:after="0" w:line="240" w:lineRule="auto"/>
      </w:pPr>
      <w:r>
        <w:separator/>
      </w:r>
    </w:p>
  </w:endnote>
  <w:endnote w:type="continuationSeparator" w:id="0">
    <w:p w:rsidR="0038338C" w:rsidRDefault="0038338C" w:rsidP="00C57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FF" w:rsidRDefault="00C57EF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29282"/>
      <w:docPartObj>
        <w:docPartGallery w:val="Page Numbers (Bottom of Page)"/>
        <w:docPartUnique/>
      </w:docPartObj>
    </w:sdtPr>
    <w:sdtContent>
      <w:p w:rsidR="00C57EFF" w:rsidRDefault="00D47EA2">
        <w:pPr>
          <w:pStyle w:val="a5"/>
          <w:jc w:val="center"/>
        </w:pPr>
        <w:r>
          <w:fldChar w:fldCharType="begin"/>
        </w:r>
        <w:r w:rsidR="00C57EFF">
          <w:instrText xml:space="preserve"> PAGE   \* MERGEFORMAT </w:instrText>
        </w:r>
        <w:r>
          <w:fldChar w:fldCharType="separate"/>
        </w:r>
        <w:r w:rsidR="004A78D5">
          <w:rPr>
            <w:noProof/>
          </w:rPr>
          <w:t>5</w:t>
        </w:r>
        <w:r>
          <w:fldChar w:fldCharType="end"/>
        </w:r>
      </w:p>
    </w:sdtContent>
  </w:sdt>
  <w:p w:rsidR="00C57EFF" w:rsidRDefault="00C57EF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FF" w:rsidRDefault="00C57E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38C" w:rsidRDefault="0038338C" w:rsidP="00C57EFF">
      <w:pPr>
        <w:spacing w:after="0" w:line="240" w:lineRule="auto"/>
      </w:pPr>
      <w:r>
        <w:separator/>
      </w:r>
    </w:p>
  </w:footnote>
  <w:footnote w:type="continuationSeparator" w:id="0">
    <w:p w:rsidR="0038338C" w:rsidRDefault="0038338C" w:rsidP="00C57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FF" w:rsidRDefault="00C57E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FF" w:rsidRDefault="00C57EF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FF" w:rsidRDefault="00C57E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FF"/>
    <w:rsid w:val="00182917"/>
    <w:rsid w:val="002D5004"/>
    <w:rsid w:val="0038338C"/>
    <w:rsid w:val="004A78D5"/>
    <w:rsid w:val="006109E9"/>
    <w:rsid w:val="009919AC"/>
    <w:rsid w:val="009D403D"/>
    <w:rsid w:val="00A274D6"/>
    <w:rsid w:val="00AF0534"/>
    <w:rsid w:val="00BC6B93"/>
    <w:rsid w:val="00C57EFF"/>
    <w:rsid w:val="00D47EA2"/>
    <w:rsid w:val="00D630F6"/>
    <w:rsid w:val="00DA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7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7EFF"/>
  </w:style>
  <w:style w:type="paragraph" w:styleId="a5">
    <w:name w:val="footer"/>
    <w:basedOn w:val="a"/>
    <w:link w:val="a6"/>
    <w:uiPriority w:val="99"/>
    <w:unhideWhenUsed/>
    <w:rsid w:val="00C57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7EFF"/>
  </w:style>
  <w:style w:type="character" w:customStyle="1" w:styleId="a7">
    <w:name w:val="Основной текст Знак"/>
    <w:link w:val="a8"/>
    <w:rsid w:val="00DA3D89"/>
    <w:rPr>
      <w:shd w:val="clear" w:color="auto" w:fill="FFFFFF"/>
    </w:rPr>
  </w:style>
  <w:style w:type="paragraph" w:styleId="a8">
    <w:name w:val="Body Text"/>
    <w:basedOn w:val="a"/>
    <w:link w:val="a7"/>
    <w:rsid w:val="00DA3D89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link w:val="a8"/>
    <w:uiPriority w:val="99"/>
    <w:semiHidden/>
    <w:rsid w:val="00DA3D89"/>
  </w:style>
  <w:style w:type="paragraph" w:styleId="a9">
    <w:name w:val="List Paragraph"/>
    <w:basedOn w:val="a"/>
    <w:uiPriority w:val="34"/>
    <w:qFormat/>
    <w:rsid w:val="00DA3D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A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1441</Words>
  <Characters>8220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7</cp:revision>
  <dcterms:created xsi:type="dcterms:W3CDTF">2018-09-08T15:17:00Z</dcterms:created>
  <dcterms:modified xsi:type="dcterms:W3CDTF">2018-09-09T17:10:00Z</dcterms:modified>
</cp:coreProperties>
</file>